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95" w:rsidRDefault="0018405C" w:rsidP="0018405C">
      <w:pPr>
        <w:jc w:val="center"/>
        <w:rPr>
          <w:b/>
        </w:rPr>
      </w:pPr>
      <w:r w:rsidRPr="0018405C">
        <w:rPr>
          <w:b/>
        </w:rPr>
        <w:t>Obavijest o postupku</w:t>
      </w:r>
      <w:r w:rsidR="00C37A0A" w:rsidRPr="0018405C">
        <w:rPr>
          <w:b/>
        </w:rPr>
        <w:t xml:space="preserve"> javnog natječaja za zakup poslovnih prostora na graničnim prijelazima</w:t>
      </w:r>
      <w:r w:rsidR="0099516E">
        <w:rPr>
          <w:b/>
        </w:rPr>
        <w:t xml:space="preserve"> </w:t>
      </w:r>
      <w:r w:rsidR="00DC3D05">
        <w:rPr>
          <w:b/>
        </w:rPr>
        <w:t xml:space="preserve">na dan </w:t>
      </w:r>
      <w:r w:rsidR="00333AF6">
        <w:rPr>
          <w:b/>
        </w:rPr>
        <w:t>28. rujna 2022.</w:t>
      </w:r>
      <w:r w:rsidR="0099516E">
        <w:rPr>
          <w:b/>
        </w:rPr>
        <w:t xml:space="preserve"> </w:t>
      </w:r>
    </w:p>
    <w:p w:rsidR="00E6765E" w:rsidRDefault="00406131" w:rsidP="00E6765E">
      <w:pPr>
        <w:jc w:val="both"/>
      </w:pPr>
      <w:r>
        <w:t>U</w:t>
      </w:r>
      <w:r w:rsidR="00DA76B9">
        <w:t xml:space="preserve"> skladu s rezultatima</w:t>
      </w:r>
      <w:r w:rsidR="00980388">
        <w:t xml:space="preserve"> javnog natječaja </w:t>
      </w:r>
      <w:r w:rsidR="003A416D">
        <w:t>(</w:t>
      </w:r>
      <w:r w:rsidR="00980388">
        <w:t>i naknadno</w:t>
      </w:r>
      <w:r w:rsidR="00DA76B9">
        <w:t>g</w:t>
      </w:r>
      <w:r w:rsidR="00980388">
        <w:t xml:space="preserve"> ispravka rezultata</w:t>
      </w:r>
      <w:r w:rsidR="003A416D">
        <w:t xml:space="preserve"> za GP </w:t>
      </w:r>
      <w:proofErr w:type="spellStart"/>
      <w:r w:rsidR="00980388">
        <w:t>Bajakovo</w:t>
      </w:r>
      <w:proofErr w:type="spellEnd"/>
      <w:r w:rsidR="00980388">
        <w:t xml:space="preserve"> i GP Gradiška</w:t>
      </w:r>
      <w:r w:rsidR="003A416D">
        <w:t>)</w:t>
      </w:r>
      <w:r w:rsidR="0018405C">
        <w:t xml:space="preserve"> za zakup poslovnih prostora na graničnim prijelazima,</w:t>
      </w:r>
      <w:r w:rsidR="003A416D">
        <w:t xml:space="preserve"> </w:t>
      </w:r>
      <w:r w:rsidR="0018405C">
        <w:t xml:space="preserve">a </w:t>
      </w:r>
      <w:r w:rsidR="003A416D">
        <w:t xml:space="preserve">koji su </w:t>
      </w:r>
      <w:r w:rsidR="00CF3DE9">
        <w:t xml:space="preserve">prethodno </w:t>
      </w:r>
      <w:r w:rsidR="003A416D">
        <w:t xml:space="preserve">objavljeni </w:t>
      </w:r>
      <w:r w:rsidR="0018405C">
        <w:t>na mrežnim</w:t>
      </w:r>
      <w:r w:rsidR="003A416D">
        <w:t xml:space="preserve"> stranicama Carinske uprave</w:t>
      </w:r>
      <w:r w:rsidR="00980388">
        <w:t xml:space="preserve">, </w:t>
      </w:r>
      <w:r w:rsidR="003A416D">
        <w:t xml:space="preserve">najpovoljnijim ponuditeljima upućeni su pozivi za sklapanje ugovora o zakupu </w:t>
      </w:r>
      <w:r w:rsidR="00DA76B9">
        <w:t>s rokom od 8 (osam) dana</w:t>
      </w:r>
      <w:r w:rsidR="002229F2">
        <w:t xml:space="preserve">, </w:t>
      </w:r>
      <w:r w:rsidR="00DA76B9">
        <w:t>od</w:t>
      </w:r>
      <w:r w:rsidR="002229F2">
        <w:t xml:space="preserve"> dana</w:t>
      </w:r>
      <w:r w:rsidR="00DA76B9">
        <w:t xml:space="preserve"> poziva upućenog putem elektroničke pošte</w:t>
      </w:r>
      <w:r w:rsidR="002229F2">
        <w:t>,</w:t>
      </w:r>
      <w:r w:rsidR="00DA76B9">
        <w:t xml:space="preserve"> za dostavu dokaza o ispunjavanju uvjeta iz članka 19. stavka 7. točke 2.a)</w:t>
      </w:r>
      <w:r w:rsidR="00E6765E">
        <w:t xml:space="preserve"> Zakona o uvjetima za pružanje usluga carinskog zastupanja („Narodne novine“, broj 57/18</w:t>
      </w:r>
      <w:r w:rsidR="002229F2">
        <w:t>, dalje u tekstu: Zakon)</w:t>
      </w:r>
      <w:r w:rsidR="00DA76B9">
        <w:t xml:space="preserve"> odnosno dokaza da </w:t>
      </w:r>
      <w:r w:rsidR="00DA76B9" w:rsidRPr="00CF3DE9">
        <w:rPr>
          <w:i/>
        </w:rPr>
        <w:t>tijekom zakupa</w:t>
      </w:r>
      <w:r w:rsidR="00DA76B9">
        <w:t xml:space="preserve"> poslovnog prostora u radnom odnosu ima</w:t>
      </w:r>
      <w:r w:rsidR="002229F2">
        <w:t>ju</w:t>
      </w:r>
      <w:r w:rsidR="00DA76B9">
        <w:t xml:space="preserve"> carinske agente u broju potrebnom za kontinuirani rad u pružanju usluga carinskog zastupanja u otpremničkom uredu. </w:t>
      </w:r>
      <w:r w:rsidR="00CF3DE9">
        <w:t>U slučajevima odustajanja</w:t>
      </w:r>
      <w:r w:rsidR="00333AF6">
        <w:t xml:space="preserve"> najpovoljnijih ponuditelja pozivi su upućivani sljedećim ponuditeljima s liste (prema visini ponuđene zakupnine) uz rok od 5 (pet) dana za potvrdu</w:t>
      </w:r>
      <w:r w:rsidR="00607CB5">
        <w:t xml:space="preserve"> (uz </w:t>
      </w:r>
      <w:r w:rsidR="00607CB5">
        <w:t>dostavu dokaza o ispunjavanju gore navedenog uvjeta)</w:t>
      </w:r>
      <w:r w:rsidR="00CF3DE9">
        <w:t xml:space="preserve"> ili izjavu o odustajanju</w:t>
      </w:r>
      <w:r w:rsidR="00333AF6">
        <w:t xml:space="preserve">.  </w:t>
      </w:r>
    </w:p>
    <w:p w:rsidR="00406131" w:rsidRDefault="008541BF" w:rsidP="008541BF">
      <w:pPr>
        <w:jc w:val="both"/>
      </w:pPr>
      <w:r>
        <w:t xml:space="preserve">S obzirom na odustajanje </w:t>
      </w:r>
      <w:r>
        <w:t>velik</w:t>
      </w:r>
      <w:bookmarkStart w:id="0" w:name="_GoBack"/>
      <w:bookmarkEnd w:id="0"/>
      <w:r>
        <w:t>og</w:t>
      </w:r>
      <w:r>
        <w:t xml:space="preserve"> broja najpovoljnijih ponuditelja kao i </w:t>
      </w:r>
      <w:r>
        <w:t xml:space="preserve">odustajanja </w:t>
      </w:r>
      <w:r>
        <w:t xml:space="preserve">sljedećih pozvanih s liste </w:t>
      </w:r>
      <w:r>
        <w:t xml:space="preserve">valjanih ponuditelja, </w:t>
      </w:r>
      <w:r w:rsidR="00DC3D05">
        <w:t xml:space="preserve">a </w:t>
      </w:r>
      <w:r w:rsidR="009B6566">
        <w:t>u skladu s</w:t>
      </w:r>
      <w:r w:rsidR="00607CB5">
        <w:t xml:space="preserve"> navedenim rokovima, očekuje se </w:t>
      </w:r>
      <w:r>
        <w:t xml:space="preserve">potpisivanje ugovora o zakupu </w:t>
      </w:r>
      <w:r w:rsidR="009B6566" w:rsidRPr="005F287C">
        <w:rPr>
          <w:b/>
        </w:rPr>
        <w:t>(</w:t>
      </w:r>
      <w:r w:rsidR="002F1AD7" w:rsidRPr="005F287C">
        <w:rPr>
          <w:b/>
        </w:rPr>
        <w:t xml:space="preserve">na razdoblje od 5 godina koje </w:t>
      </w:r>
      <w:r w:rsidR="009B6566" w:rsidRPr="005F287C">
        <w:rPr>
          <w:b/>
        </w:rPr>
        <w:t>počinje</w:t>
      </w:r>
      <w:r w:rsidR="005B2510" w:rsidRPr="005F287C">
        <w:rPr>
          <w:b/>
        </w:rPr>
        <w:t xml:space="preserve"> </w:t>
      </w:r>
      <w:r w:rsidR="005F3DC7">
        <w:rPr>
          <w:b/>
        </w:rPr>
        <w:t>5</w:t>
      </w:r>
      <w:r w:rsidR="002F1AD7" w:rsidRPr="005F287C">
        <w:rPr>
          <w:b/>
        </w:rPr>
        <w:t>. listopada 2022. godine</w:t>
      </w:r>
      <w:r w:rsidR="009B6566" w:rsidRPr="005F287C">
        <w:rPr>
          <w:b/>
        </w:rPr>
        <w:t>)</w:t>
      </w:r>
      <w:r w:rsidR="002F1AD7">
        <w:t xml:space="preserve"> </w:t>
      </w:r>
      <w:r w:rsidR="009B6566">
        <w:t>s</w:t>
      </w:r>
      <w:r>
        <w:t xml:space="preserve"> ponuditeljima za poslovne prostore na graničnim prijelazima kako slijedi:</w:t>
      </w:r>
    </w:p>
    <w:p w:rsidR="008541BF" w:rsidRDefault="008541BF" w:rsidP="008541BF">
      <w:pPr>
        <w:jc w:val="both"/>
      </w:pPr>
      <w:r w:rsidRPr="008541BF">
        <w:rPr>
          <w:b/>
        </w:rPr>
        <w:t>GP</w:t>
      </w:r>
      <w:r>
        <w:tab/>
        <w:t xml:space="preserve">      </w:t>
      </w:r>
      <w:r w:rsidR="00E70542">
        <w:t xml:space="preserve">   </w:t>
      </w:r>
      <w:r>
        <w:t xml:space="preserve">  </w:t>
      </w:r>
      <w:r w:rsidRPr="008541BF">
        <w:rPr>
          <w:b/>
        </w:rPr>
        <w:t>Otpremnik</w:t>
      </w:r>
      <w:r>
        <w:t xml:space="preserve">              </w:t>
      </w:r>
      <w:r>
        <w:rPr>
          <w:b/>
        </w:rPr>
        <w:t>I</w:t>
      </w:r>
      <w:r w:rsidRPr="008541BF">
        <w:rPr>
          <w:b/>
        </w:rPr>
        <w:t>znos zakupnine</w:t>
      </w:r>
    </w:p>
    <w:p w:rsidR="00A8465B" w:rsidRPr="008541BF" w:rsidRDefault="00A8465B" w:rsidP="00A8465B">
      <w:pPr>
        <w:spacing w:after="0" w:line="240" w:lineRule="auto"/>
        <w:rPr>
          <w:rFonts w:ascii="Calibri" w:hAnsi="Calibri" w:cs="Calibri"/>
          <w:bCs/>
          <w:i/>
        </w:rPr>
      </w:pPr>
      <w:r w:rsidRPr="008541BF">
        <w:rPr>
          <w:rFonts w:ascii="Calibri" w:hAnsi="Calibri" w:cs="Calibri"/>
          <w:bCs/>
          <w:i/>
        </w:rPr>
        <w:t>Batina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8465B">
        <w:rPr>
          <w:rFonts w:ascii="Calibri" w:eastAsia="Times New Roman" w:hAnsi="Calibri" w:cs="Calibri"/>
        </w:rPr>
        <w:t>Tempo</w:t>
      </w:r>
      <w:r>
        <w:rPr>
          <w:rFonts w:ascii="Calibri" w:eastAsia="Times New Roman" w:hAnsi="Calibri" w:cs="Calibri"/>
        </w:rPr>
        <w:t xml:space="preserve"> d.o.o.</w:t>
      </w:r>
      <w:r w:rsidRPr="00A8465B">
        <w:rPr>
          <w:rFonts w:ascii="Calibri" w:eastAsia="Times New Roman" w:hAnsi="Calibri" w:cs="Calibri"/>
        </w:rPr>
        <w:t xml:space="preserve">  </w:t>
      </w:r>
      <w:r w:rsidR="008541BF">
        <w:rPr>
          <w:rFonts w:ascii="Calibri" w:eastAsia="Times New Roman" w:hAnsi="Calibri" w:cs="Calibri"/>
        </w:rPr>
        <w:t xml:space="preserve">                           </w:t>
      </w:r>
      <w:r w:rsidRPr="00A8465B">
        <w:rPr>
          <w:rFonts w:ascii="Calibri" w:eastAsia="Times New Roman" w:hAnsi="Calibri" w:cs="Calibri"/>
        </w:rPr>
        <w:t>4.000,00</w:t>
      </w:r>
    </w:p>
    <w:p w:rsidR="00A8465B" w:rsidRPr="008541BF" w:rsidRDefault="00A8465B" w:rsidP="00A8465B">
      <w:pPr>
        <w:spacing w:after="0" w:line="240" w:lineRule="auto"/>
        <w:rPr>
          <w:rFonts w:ascii="Calibri" w:hAnsi="Calibri" w:cs="Calibri"/>
          <w:bCs/>
          <w:i/>
        </w:rPr>
      </w:pPr>
      <w:r w:rsidRPr="008541BF">
        <w:rPr>
          <w:rFonts w:ascii="Calibri" w:hAnsi="Calibri" w:cs="Calibri"/>
          <w:bCs/>
          <w:i/>
        </w:rPr>
        <w:t>Erdut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Transjug</w:t>
      </w:r>
      <w:proofErr w:type="spellEnd"/>
      <w:r>
        <w:rPr>
          <w:rFonts w:ascii="Calibri" w:eastAsia="Times New Roman" w:hAnsi="Calibri" w:cs="Calibri"/>
        </w:rPr>
        <w:t xml:space="preserve"> d.o.o.</w:t>
      </w:r>
      <w:r w:rsidRPr="00A8465B">
        <w:rPr>
          <w:rFonts w:ascii="Calibri" w:eastAsia="Times New Roman" w:hAnsi="Calibri" w:cs="Calibri"/>
        </w:rPr>
        <w:t>  </w:t>
      </w:r>
      <w:r w:rsidR="00EA444D">
        <w:rPr>
          <w:rFonts w:ascii="Calibri" w:eastAsia="Times New Roman" w:hAnsi="Calibri" w:cs="Calibri"/>
        </w:rPr>
        <w:t xml:space="preserve"> </w:t>
      </w:r>
      <w:r w:rsidR="008541BF">
        <w:rPr>
          <w:rFonts w:ascii="Calibri" w:eastAsia="Times New Roman" w:hAnsi="Calibri" w:cs="Calibri"/>
        </w:rPr>
        <w:t xml:space="preserve">        </w:t>
      </w:r>
      <w:r w:rsidRPr="00A8465B">
        <w:rPr>
          <w:rFonts w:ascii="Calibri" w:eastAsia="Times New Roman" w:hAnsi="Calibri" w:cs="Calibri"/>
        </w:rPr>
        <w:t xml:space="preserve"> </w:t>
      </w:r>
      <w:r w:rsidR="008541BF">
        <w:rPr>
          <w:rFonts w:ascii="Calibri" w:eastAsia="Times New Roman" w:hAnsi="Calibri" w:cs="Calibri"/>
        </w:rPr>
        <w:t xml:space="preserve">            </w:t>
      </w:r>
      <w:r w:rsidRPr="00A8465B">
        <w:rPr>
          <w:rFonts w:ascii="Calibri" w:eastAsia="Times New Roman" w:hAnsi="Calibri" w:cs="Calibri"/>
        </w:rPr>
        <w:t>45.700,00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8465B">
        <w:rPr>
          <w:rFonts w:ascii="Calibri" w:eastAsia="Times New Roman" w:hAnsi="Calibri" w:cs="Calibri"/>
        </w:rPr>
        <w:t>Logicro</w:t>
      </w:r>
      <w:r>
        <w:rPr>
          <w:rFonts w:ascii="Calibri" w:eastAsia="Times New Roman" w:hAnsi="Calibri" w:cs="Calibri"/>
        </w:rPr>
        <w:t xml:space="preserve"> d.o.o.</w:t>
      </w:r>
      <w:r w:rsidRPr="00A8465B">
        <w:rPr>
          <w:rFonts w:ascii="Calibri" w:eastAsia="Times New Roman" w:hAnsi="Calibri" w:cs="Calibri"/>
        </w:rPr>
        <w:t>     </w:t>
      </w:r>
      <w:r w:rsidR="008541BF">
        <w:rPr>
          <w:rFonts w:ascii="Calibri" w:eastAsia="Times New Roman" w:hAnsi="Calibri" w:cs="Calibri"/>
        </w:rPr>
        <w:t xml:space="preserve">        </w:t>
      </w:r>
      <w:r w:rsidRPr="00A8465B">
        <w:rPr>
          <w:rFonts w:ascii="Calibri" w:eastAsia="Times New Roman" w:hAnsi="Calibri" w:cs="Calibri"/>
        </w:rPr>
        <w:t xml:space="preserve"> </w:t>
      </w:r>
      <w:r w:rsidR="008541BF">
        <w:rPr>
          <w:rFonts w:ascii="Calibri" w:eastAsia="Times New Roman" w:hAnsi="Calibri" w:cs="Calibri"/>
        </w:rPr>
        <w:t xml:space="preserve">            </w:t>
      </w:r>
      <w:r w:rsidRPr="00A8465B">
        <w:rPr>
          <w:rFonts w:ascii="Calibri" w:eastAsia="Times New Roman" w:hAnsi="Calibri" w:cs="Calibri"/>
        </w:rPr>
        <w:t>41.500,00</w:t>
      </w:r>
    </w:p>
    <w:p w:rsidR="00A8465B" w:rsidRPr="008541BF" w:rsidRDefault="00A8465B" w:rsidP="00A8465B">
      <w:pPr>
        <w:spacing w:after="0" w:line="240" w:lineRule="auto"/>
        <w:rPr>
          <w:rFonts w:ascii="Calibri" w:hAnsi="Calibri" w:cs="Calibri"/>
          <w:bCs/>
          <w:i/>
        </w:rPr>
      </w:pPr>
      <w:r w:rsidRPr="008541BF">
        <w:rPr>
          <w:rFonts w:ascii="Calibri" w:hAnsi="Calibri" w:cs="Calibri"/>
          <w:bCs/>
          <w:i/>
        </w:rPr>
        <w:t>Jasenovac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Primacošped</w:t>
      </w:r>
      <w:proofErr w:type="spellEnd"/>
      <w:r w:rsidRPr="00A8465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>   </w:t>
      </w:r>
      <w:r w:rsidR="00EA444D">
        <w:rPr>
          <w:rFonts w:ascii="Calibri" w:eastAsia="Times New Roman" w:hAnsi="Calibri" w:cs="Calibri"/>
        </w:rPr>
        <w:t xml:space="preserve">  </w:t>
      </w:r>
      <w:r w:rsidR="008541BF">
        <w:rPr>
          <w:rFonts w:ascii="Calibri" w:eastAsia="Times New Roman" w:hAnsi="Calibri" w:cs="Calibri"/>
        </w:rPr>
        <w:t xml:space="preserve">          </w:t>
      </w:r>
      <w:r w:rsidRPr="00A8465B">
        <w:rPr>
          <w:rFonts w:ascii="Calibri" w:eastAsia="Times New Roman" w:hAnsi="Calibri" w:cs="Calibri"/>
        </w:rPr>
        <w:t>13.250,00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Viator&amp;</w:t>
      </w:r>
      <w:r w:rsidRPr="00A8465B">
        <w:rPr>
          <w:rFonts w:ascii="Calibri" w:eastAsia="Times New Roman" w:hAnsi="Calibri" w:cs="Calibri"/>
        </w:rPr>
        <w:t>Vektor</w:t>
      </w:r>
      <w:proofErr w:type="spellEnd"/>
      <w:r w:rsidRPr="00A8465B">
        <w:rPr>
          <w:rFonts w:ascii="Calibri" w:eastAsia="Times New Roman" w:hAnsi="Calibri" w:cs="Calibri"/>
        </w:rPr>
        <w:t xml:space="preserve">  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>  </w:t>
      </w:r>
      <w:r w:rsidR="008541BF">
        <w:rPr>
          <w:rFonts w:ascii="Calibri" w:eastAsia="Times New Roman" w:hAnsi="Calibri" w:cs="Calibri"/>
        </w:rPr>
        <w:t xml:space="preserve">          </w:t>
      </w:r>
      <w:r w:rsidRPr="00A8465B">
        <w:rPr>
          <w:rFonts w:ascii="Calibri" w:eastAsia="Times New Roman" w:hAnsi="Calibri" w:cs="Calibri"/>
        </w:rPr>
        <w:t> 8.530,00</w:t>
      </w:r>
    </w:p>
    <w:p w:rsidR="00A8465B" w:rsidRPr="008541BF" w:rsidRDefault="00A8465B" w:rsidP="00A8465B">
      <w:pPr>
        <w:spacing w:after="0" w:line="240" w:lineRule="auto"/>
        <w:rPr>
          <w:rFonts w:ascii="Calibri" w:hAnsi="Calibri" w:cs="Calibri"/>
          <w:bCs/>
          <w:i/>
        </w:rPr>
      </w:pPr>
      <w:r w:rsidRPr="008541BF">
        <w:rPr>
          <w:rFonts w:ascii="Calibri" w:hAnsi="Calibri" w:cs="Calibri"/>
          <w:bCs/>
          <w:i/>
        </w:rPr>
        <w:t>Slavonski Brod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Zagrebšped</w:t>
      </w:r>
      <w:proofErr w:type="spellEnd"/>
      <w:r w:rsidRPr="00A8465B">
        <w:rPr>
          <w:rFonts w:ascii="Calibri" w:eastAsia="Times New Roman" w:hAnsi="Calibri" w:cs="Calibri"/>
        </w:rPr>
        <w:t>  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>    </w:t>
      </w:r>
      <w:r w:rsidR="008541BF">
        <w:rPr>
          <w:rFonts w:ascii="Calibri" w:eastAsia="Times New Roman" w:hAnsi="Calibri" w:cs="Calibri"/>
        </w:rPr>
        <w:t xml:space="preserve">           </w:t>
      </w:r>
      <w:r w:rsidRPr="00A8465B">
        <w:rPr>
          <w:rFonts w:ascii="Calibri" w:eastAsia="Times New Roman" w:hAnsi="Calibri" w:cs="Calibri"/>
        </w:rPr>
        <w:t xml:space="preserve"> 45.501,00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Croatiašped</w:t>
      </w:r>
      <w:proofErr w:type="spellEnd"/>
      <w:r>
        <w:rPr>
          <w:rFonts w:ascii="Calibri" w:eastAsia="Times New Roman" w:hAnsi="Calibri" w:cs="Calibri"/>
        </w:rPr>
        <w:t xml:space="preserve"> d.d.</w:t>
      </w:r>
      <w:r w:rsidRPr="00A8465B">
        <w:rPr>
          <w:rFonts w:ascii="Calibri" w:eastAsia="Times New Roman" w:hAnsi="Calibri" w:cs="Calibri"/>
        </w:rPr>
        <w:t xml:space="preserve">       </w:t>
      </w:r>
      <w:r w:rsidR="00EA444D">
        <w:rPr>
          <w:rFonts w:ascii="Calibri" w:eastAsia="Times New Roman" w:hAnsi="Calibri" w:cs="Calibri"/>
        </w:rPr>
        <w:t xml:space="preserve">  </w:t>
      </w:r>
      <w:r w:rsidR="008541BF">
        <w:rPr>
          <w:rFonts w:ascii="Calibri" w:eastAsia="Times New Roman" w:hAnsi="Calibri" w:cs="Calibri"/>
        </w:rPr>
        <w:t xml:space="preserve">           </w:t>
      </w:r>
      <w:r w:rsidRPr="00A8465B">
        <w:rPr>
          <w:rFonts w:ascii="Calibri" w:eastAsia="Times New Roman" w:hAnsi="Calibri" w:cs="Calibri"/>
        </w:rPr>
        <w:t>27.157,00</w:t>
      </w:r>
    </w:p>
    <w:p w:rsidR="00A8465B" w:rsidRPr="008541BF" w:rsidRDefault="00A8465B" w:rsidP="00A8465B">
      <w:pPr>
        <w:spacing w:after="0" w:line="240" w:lineRule="auto"/>
        <w:rPr>
          <w:rFonts w:ascii="Calibri" w:hAnsi="Calibri" w:cs="Calibri"/>
          <w:bCs/>
          <w:i/>
        </w:rPr>
      </w:pPr>
      <w:proofErr w:type="spellStart"/>
      <w:r w:rsidRPr="008541BF">
        <w:rPr>
          <w:rFonts w:ascii="Calibri" w:hAnsi="Calibri" w:cs="Calibri"/>
          <w:bCs/>
          <w:i/>
        </w:rPr>
        <w:t>Strmica</w:t>
      </w:r>
      <w:proofErr w:type="spellEnd"/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8465B">
        <w:rPr>
          <w:rFonts w:ascii="Calibri" w:eastAsia="Times New Roman" w:hAnsi="Calibri" w:cs="Calibri"/>
        </w:rPr>
        <w:t>Jadrantrade 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 xml:space="preserve">             </w:t>
      </w:r>
      <w:r w:rsidR="008541BF">
        <w:rPr>
          <w:rFonts w:ascii="Calibri" w:eastAsia="Times New Roman" w:hAnsi="Calibri" w:cs="Calibri"/>
        </w:rPr>
        <w:t xml:space="preserve">         </w:t>
      </w:r>
      <w:r w:rsidRPr="00A8465B">
        <w:rPr>
          <w:rFonts w:ascii="Calibri" w:eastAsia="Times New Roman" w:hAnsi="Calibri" w:cs="Calibri"/>
        </w:rPr>
        <w:t>225,00</w:t>
      </w:r>
    </w:p>
    <w:p w:rsidR="00A8465B" w:rsidRPr="008541BF" w:rsidRDefault="00A8465B" w:rsidP="00A8465B">
      <w:pPr>
        <w:spacing w:after="0" w:line="240" w:lineRule="auto"/>
        <w:rPr>
          <w:rFonts w:ascii="Calibri" w:hAnsi="Calibri" w:cs="Calibri"/>
          <w:bCs/>
          <w:i/>
        </w:rPr>
      </w:pPr>
      <w:proofErr w:type="spellStart"/>
      <w:r w:rsidRPr="008541BF">
        <w:rPr>
          <w:rFonts w:ascii="Calibri" w:hAnsi="Calibri" w:cs="Calibri"/>
          <w:bCs/>
          <w:i/>
        </w:rPr>
        <w:t>Tovarnik</w:t>
      </w:r>
      <w:proofErr w:type="spellEnd"/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Schenker</w:t>
      </w:r>
      <w:proofErr w:type="spellEnd"/>
      <w:r w:rsidRPr="00A8465B">
        <w:rPr>
          <w:rFonts w:ascii="Calibri" w:eastAsia="Times New Roman" w:hAnsi="Calibri" w:cs="Calibri"/>
        </w:rPr>
        <w:t>  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>                          </w:t>
      </w:r>
      <w:r w:rsidR="00EA444D">
        <w:rPr>
          <w:rFonts w:ascii="Calibri" w:eastAsia="Times New Roman" w:hAnsi="Calibri" w:cs="Calibri"/>
        </w:rPr>
        <w:t xml:space="preserve"> </w:t>
      </w:r>
      <w:r w:rsidRPr="00A8465B">
        <w:rPr>
          <w:rFonts w:ascii="Calibri" w:eastAsia="Times New Roman" w:hAnsi="Calibri" w:cs="Calibri"/>
        </w:rPr>
        <w:t>38.500,00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Interšped</w:t>
      </w:r>
      <w:proofErr w:type="spellEnd"/>
      <w:r w:rsidRPr="00A8465B">
        <w:rPr>
          <w:rFonts w:ascii="Calibri" w:eastAsia="Times New Roman" w:hAnsi="Calibri" w:cs="Calibri"/>
        </w:rPr>
        <w:t xml:space="preserve"> Vukovar   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 xml:space="preserve">         </w:t>
      </w:r>
      <w:r w:rsidR="00EA444D">
        <w:rPr>
          <w:rFonts w:ascii="Calibri" w:eastAsia="Times New Roman" w:hAnsi="Calibri" w:cs="Calibri"/>
        </w:rPr>
        <w:t xml:space="preserve"> </w:t>
      </w:r>
      <w:r w:rsidRPr="00A8465B">
        <w:rPr>
          <w:rFonts w:ascii="Calibri" w:eastAsia="Times New Roman" w:hAnsi="Calibri" w:cs="Calibri"/>
        </w:rPr>
        <w:t>35.750,00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Property</w:t>
      </w:r>
      <w:proofErr w:type="spellEnd"/>
      <w:r w:rsidRPr="00A8465B">
        <w:rPr>
          <w:rFonts w:ascii="Calibri" w:eastAsia="Times New Roman" w:hAnsi="Calibri" w:cs="Calibri"/>
        </w:rPr>
        <w:t xml:space="preserve"> </w:t>
      </w:r>
      <w:proofErr w:type="spellStart"/>
      <w:r w:rsidRPr="00A8465B">
        <w:rPr>
          <w:rFonts w:ascii="Calibri" w:eastAsia="Times New Roman" w:hAnsi="Calibri" w:cs="Calibri"/>
        </w:rPr>
        <w:t>Managament</w:t>
      </w:r>
      <w:proofErr w:type="spellEnd"/>
      <w:r>
        <w:rPr>
          <w:rFonts w:ascii="Calibri" w:eastAsia="Times New Roman" w:hAnsi="Calibri" w:cs="Calibri"/>
        </w:rPr>
        <w:t xml:space="preserve"> d.o.o.</w:t>
      </w:r>
      <w:r w:rsidRPr="00A8465B">
        <w:rPr>
          <w:rFonts w:ascii="Calibri" w:eastAsia="Times New Roman" w:hAnsi="Calibri" w:cs="Calibri"/>
        </w:rPr>
        <w:t>    28.000,00</w:t>
      </w:r>
    </w:p>
    <w:p w:rsidR="00A8465B" w:rsidRPr="008541BF" w:rsidRDefault="00A8465B" w:rsidP="00A8465B">
      <w:pPr>
        <w:spacing w:after="0" w:line="240" w:lineRule="auto"/>
        <w:rPr>
          <w:rFonts w:ascii="Calibri" w:hAnsi="Calibri" w:cs="Calibri"/>
          <w:bCs/>
          <w:i/>
        </w:rPr>
      </w:pPr>
      <w:proofErr w:type="spellStart"/>
      <w:r w:rsidRPr="008541BF">
        <w:rPr>
          <w:rFonts w:ascii="Calibri" w:hAnsi="Calibri" w:cs="Calibri"/>
          <w:bCs/>
          <w:i/>
        </w:rPr>
        <w:t>Bajakovo</w:t>
      </w:r>
      <w:proofErr w:type="spellEnd"/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Interšped</w:t>
      </w:r>
      <w:proofErr w:type="spellEnd"/>
      <w:r w:rsidRPr="00A8465B">
        <w:rPr>
          <w:rFonts w:ascii="Calibri" w:eastAsia="Times New Roman" w:hAnsi="Calibri" w:cs="Calibri"/>
        </w:rPr>
        <w:t xml:space="preserve"> Vukovar</w:t>
      </w:r>
      <w:r>
        <w:rPr>
          <w:rFonts w:ascii="Calibri" w:eastAsia="Times New Roman" w:hAnsi="Calibri" w:cs="Calibri"/>
        </w:rPr>
        <w:t xml:space="preserve"> d.o.o.</w:t>
      </w:r>
      <w:r w:rsidRPr="00A8465B">
        <w:rPr>
          <w:rFonts w:ascii="Calibri" w:eastAsia="Times New Roman" w:hAnsi="Calibri" w:cs="Calibri"/>
        </w:rPr>
        <w:t xml:space="preserve">    </w:t>
      </w:r>
      <w:r w:rsidR="008541BF">
        <w:rPr>
          <w:rFonts w:ascii="Calibri" w:eastAsia="Times New Roman" w:hAnsi="Calibri" w:cs="Calibri"/>
        </w:rPr>
        <w:t xml:space="preserve">     </w:t>
      </w:r>
      <w:r w:rsidRPr="00A8465B">
        <w:rPr>
          <w:rFonts w:ascii="Calibri" w:eastAsia="Times New Roman" w:hAnsi="Calibri" w:cs="Calibri"/>
        </w:rPr>
        <w:t>51.770,00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Viator&amp;</w:t>
      </w:r>
      <w:r w:rsidRPr="00A8465B">
        <w:rPr>
          <w:rFonts w:ascii="Calibri" w:eastAsia="Times New Roman" w:hAnsi="Calibri" w:cs="Calibri"/>
        </w:rPr>
        <w:t>Vektor</w:t>
      </w:r>
      <w:proofErr w:type="spellEnd"/>
      <w:r w:rsidRPr="00A8465B">
        <w:rPr>
          <w:rFonts w:ascii="Calibri" w:eastAsia="Times New Roman" w:hAnsi="Calibri" w:cs="Calibri"/>
        </w:rPr>
        <w:t>  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 xml:space="preserve">           </w:t>
      </w:r>
      <w:r w:rsidR="008541BF">
        <w:rPr>
          <w:rFonts w:ascii="Calibri" w:eastAsia="Times New Roman" w:hAnsi="Calibri" w:cs="Calibri"/>
        </w:rPr>
        <w:t xml:space="preserve">    </w:t>
      </w:r>
      <w:r w:rsidRPr="00A8465B">
        <w:rPr>
          <w:rFonts w:ascii="Calibri" w:eastAsia="Times New Roman" w:hAnsi="Calibri" w:cs="Calibri"/>
        </w:rPr>
        <w:t>41.110,00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8465B">
        <w:rPr>
          <w:rFonts w:ascii="Calibri" w:eastAsia="Times New Roman" w:hAnsi="Calibri" w:cs="Calibri"/>
        </w:rPr>
        <w:t>Tempo   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 xml:space="preserve">                      </w:t>
      </w:r>
      <w:r w:rsidR="008541BF">
        <w:rPr>
          <w:rFonts w:ascii="Calibri" w:eastAsia="Times New Roman" w:hAnsi="Calibri" w:cs="Calibri"/>
        </w:rPr>
        <w:t xml:space="preserve">      </w:t>
      </w:r>
      <w:r w:rsidRPr="00A8465B">
        <w:rPr>
          <w:rFonts w:ascii="Calibri" w:eastAsia="Times New Roman" w:hAnsi="Calibri" w:cs="Calibri"/>
        </w:rPr>
        <w:t>25.000,00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Croatiašped</w:t>
      </w:r>
      <w:proofErr w:type="spellEnd"/>
      <w:r>
        <w:rPr>
          <w:rFonts w:ascii="Calibri" w:eastAsia="Times New Roman" w:hAnsi="Calibri" w:cs="Calibri"/>
        </w:rPr>
        <w:t xml:space="preserve"> d.d.</w:t>
      </w:r>
      <w:r w:rsidRPr="00A8465B">
        <w:rPr>
          <w:rFonts w:ascii="Calibri" w:eastAsia="Times New Roman" w:hAnsi="Calibri" w:cs="Calibri"/>
        </w:rPr>
        <w:t xml:space="preserve">                </w:t>
      </w:r>
      <w:r>
        <w:rPr>
          <w:rFonts w:ascii="Calibri" w:eastAsia="Times New Roman" w:hAnsi="Calibri" w:cs="Calibri"/>
        </w:rPr>
        <w:t xml:space="preserve"> </w:t>
      </w:r>
      <w:r w:rsidR="00EA444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 </w:t>
      </w:r>
      <w:r w:rsidR="008541BF">
        <w:rPr>
          <w:rFonts w:ascii="Calibri" w:eastAsia="Times New Roman" w:hAnsi="Calibri" w:cs="Calibri"/>
        </w:rPr>
        <w:t xml:space="preserve">     </w:t>
      </w:r>
      <w:r w:rsidRPr="00A8465B">
        <w:rPr>
          <w:rFonts w:ascii="Calibri" w:eastAsia="Times New Roman" w:hAnsi="Calibri" w:cs="Calibri"/>
        </w:rPr>
        <w:t>21.125,00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hAnsi="Calibri" w:cs="Calibri"/>
        </w:rPr>
        <w:t>Zagrebšped</w:t>
      </w:r>
      <w:proofErr w:type="spellEnd"/>
      <w:r w:rsidRPr="00A8465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d.o.o.</w:t>
      </w:r>
      <w:r w:rsidRPr="00A8465B">
        <w:rPr>
          <w:rFonts w:ascii="Calibri" w:hAnsi="Calibri" w:cs="Calibri"/>
        </w:rPr>
        <w:t xml:space="preserve">             </w:t>
      </w:r>
      <w:r w:rsidR="00EA444D">
        <w:rPr>
          <w:rFonts w:ascii="Calibri" w:hAnsi="Calibri" w:cs="Calibri"/>
        </w:rPr>
        <w:t xml:space="preserve"> </w:t>
      </w:r>
      <w:r w:rsidRPr="00A8465B">
        <w:rPr>
          <w:rFonts w:ascii="Calibri" w:hAnsi="Calibri" w:cs="Calibri"/>
        </w:rPr>
        <w:t xml:space="preserve"> </w:t>
      </w:r>
      <w:r w:rsidR="008541BF">
        <w:rPr>
          <w:rFonts w:ascii="Calibri" w:hAnsi="Calibri" w:cs="Calibri"/>
        </w:rPr>
        <w:t xml:space="preserve">     </w:t>
      </w:r>
      <w:r w:rsidRPr="00A8465B">
        <w:rPr>
          <w:rFonts w:ascii="Calibri" w:hAnsi="Calibri" w:cs="Calibri"/>
        </w:rPr>
        <w:t>18.055,00</w:t>
      </w:r>
    </w:p>
    <w:p w:rsidR="00A8465B" w:rsidRPr="008541BF" w:rsidRDefault="00A8465B" w:rsidP="00A8465B">
      <w:pPr>
        <w:spacing w:after="0" w:line="240" w:lineRule="auto"/>
        <w:rPr>
          <w:rFonts w:ascii="Calibri" w:hAnsi="Calibri" w:cs="Calibri"/>
          <w:bCs/>
          <w:i/>
        </w:rPr>
      </w:pPr>
      <w:r w:rsidRPr="008541BF">
        <w:rPr>
          <w:rFonts w:ascii="Calibri" w:hAnsi="Calibri" w:cs="Calibri"/>
          <w:bCs/>
          <w:i/>
        </w:rPr>
        <w:t>Gunja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proofErr w:type="spellStart"/>
      <w:r w:rsidRPr="00A8465B">
        <w:rPr>
          <w:rFonts w:ascii="Calibri" w:hAnsi="Calibri" w:cs="Calibri"/>
        </w:rPr>
        <w:t>Transjug</w:t>
      </w:r>
      <w:proofErr w:type="spellEnd"/>
      <w:r w:rsidRPr="00A8465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d.o.o.</w:t>
      </w:r>
      <w:r w:rsidRPr="00A8465B">
        <w:rPr>
          <w:rFonts w:ascii="Calibri" w:hAnsi="Calibri" w:cs="Calibri"/>
        </w:rPr>
        <w:t xml:space="preserve">                      </w:t>
      </w:r>
      <w:r w:rsidR="008541BF">
        <w:rPr>
          <w:rFonts w:ascii="Calibri" w:hAnsi="Calibri" w:cs="Calibri"/>
        </w:rPr>
        <w:t xml:space="preserve">     </w:t>
      </w:r>
      <w:r w:rsidR="00607CB5">
        <w:rPr>
          <w:rFonts w:ascii="Calibri" w:hAnsi="Calibri" w:cs="Calibri"/>
        </w:rPr>
        <w:t xml:space="preserve">  </w:t>
      </w:r>
      <w:r w:rsidRPr="00A8465B">
        <w:rPr>
          <w:rFonts w:ascii="Calibri" w:hAnsi="Calibri" w:cs="Calibri"/>
        </w:rPr>
        <w:t>5.300,00</w:t>
      </w:r>
    </w:p>
    <w:p w:rsidR="00A8465B" w:rsidRPr="00A8465B" w:rsidRDefault="00A8465B" w:rsidP="00A8465B">
      <w:pPr>
        <w:spacing w:after="0" w:line="240" w:lineRule="auto"/>
        <w:rPr>
          <w:rFonts w:ascii="Calibri" w:hAnsi="Calibri" w:cs="Calibri"/>
          <w:bCs/>
        </w:rPr>
      </w:pPr>
      <w:proofErr w:type="spellStart"/>
      <w:r w:rsidRPr="008541BF">
        <w:rPr>
          <w:rFonts w:ascii="Calibri" w:hAnsi="Calibri" w:cs="Calibri"/>
          <w:bCs/>
          <w:i/>
        </w:rPr>
        <w:t>Maljevac</w:t>
      </w:r>
      <w:proofErr w:type="spellEnd"/>
      <w:r w:rsidRPr="00A8465B">
        <w:rPr>
          <w:rFonts w:ascii="Calibri" w:hAnsi="Calibri" w:cs="Calibri"/>
          <w:bCs/>
        </w:rPr>
        <w:t xml:space="preserve">   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Zagrebšped</w:t>
      </w:r>
      <w:proofErr w:type="spellEnd"/>
      <w:r w:rsidRPr="00A8465B"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 xml:space="preserve">   </w:t>
      </w:r>
      <w:r w:rsidR="008541BF">
        <w:rPr>
          <w:rFonts w:ascii="Calibri" w:eastAsia="Times New Roman" w:hAnsi="Calibri" w:cs="Calibri"/>
        </w:rPr>
        <w:t xml:space="preserve">                  </w:t>
      </w:r>
      <w:r w:rsidR="00607CB5">
        <w:rPr>
          <w:rFonts w:ascii="Calibri" w:eastAsia="Times New Roman" w:hAnsi="Calibri" w:cs="Calibri"/>
        </w:rPr>
        <w:t xml:space="preserve">  </w:t>
      </w:r>
      <w:r w:rsidR="008541BF">
        <w:rPr>
          <w:rFonts w:ascii="Calibri" w:eastAsia="Times New Roman" w:hAnsi="Calibri" w:cs="Calibri"/>
        </w:rPr>
        <w:t xml:space="preserve"> </w:t>
      </w:r>
      <w:r w:rsidRPr="00A8465B">
        <w:rPr>
          <w:rFonts w:ascii="Calibri" w:eastAsia="Times New Roman" w:hAnsi="Calibri" w:cs="Calibri"/>
        </w:rPr>
        <w:t>1.250,00</w:t>
      </w:r>
      <w:r>
        <w:rPr>
          <w:rFonts w:ascii="Calibri" w:eastAsia="Times New Roman" w:hAnsi="Calibri" w:cs="Calibri"/>
        </w:rPr>
        <w:t xml:space="preserve"> </w:t>
      </w:r>
    </w:p>
    <w:p w:rsidR="00A8465B" w:rsidRPr="008541BF" w:rsidRDefault="00A8465B" w:rsidP="00A8465B">
      <w:pPr>
        <w:spacing w:after="0" w:line="240" w:lineRule="auto"/>
        <w:rPr>
          <w:rFonts w:ascii="Calibri" w:hAnsi="Calibri" w:cs="Calibri"/>
          <w:bCs/>
          <w:i/>
        </w:rPr>
      </w:pPr>
      <w:r w:rsidRPr="008541BF">
        <w:rPr>
          <w:rFonts w:ascii="Calibri" w:hAnsi="Calibri" w:cs="Calibri"/>
          <w:bCs/>
          <w:i/>
        </w:rPr>
        <w:t>Kamensko</w:t>
      </w:r>
    </w:p>
    <w:p w:rsidR="009651D2" w:rsidRDefault="00A8465B" w:rsidP="009651D2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A8465B">
        <w:rPr>
          <w:rFonts w:ascii="Calibri" w:hAnsi="Calibri" w:cs="Calibri"/>
        </w:rPr>
        <w:t xml:space="preserve">CKTZ  </w:t>
      </w:r>
      <w:r>
        <w:rPr>
          <w:rFonts w:ascii="Calibri" w:hAnsi="Calibri" w:cs="Calibri"/>
        </w:rPr>
        <w:t>d.o.o</w:t>
      </w:r>
      <w:r w:rsidR="008541BF">
        <w:rPr>
          <w:rFonts w:ascii="Calibri" w:hAnsi="Calibri" w:cs="Calibri"/>
        </w:rPr>
        <w:t xml:space="preserve"> </w:t>
      </w:r>
      <w:r w:rsidRPr="00A8465B">
        <w:rPr>
          <w:rFonts w:ascii="Calibri" w:hAnsi="Calibri" w:cs="Calibri"/>
        </w:rPr>
        <w:t xml:space="preserve">                </w:t>
      </w:r>
      <w:r w:rsidR="008541BF">
        <w:rPr>
          <w:rFonts w:ascii="Calibri" w:hAnsi="Calibri" w:cs="Calibri"/>
        </w:rPr>
        <w:t xml:space="preserve">               </w:t>
      </w:r>
      <w:r w:rsidR="00607CB5">
        <w:rPr>
          <w:rFonts w:ascii="Calibri" w:hAnsi="Calibri" w:cs="Calibri"/>
        </w:rPr>
        <w:t xml:space="preserve">  </w:t>
      </w:r>
      <w:r w:rsidRPr="00A8465B">
        <w:rPr>
          <w:rFonts w:ascii="Calibri" w:hAnsi="Calibri" w:cs="Calibri"/>
        </w:rPr>
        <w:t>16.851,00</w:t>
      </w:r>
      <w:r w:rsidR="009651D2" w:rsidRPr="009651D2">
        <w:rPr>
          <w:rFonts w:ascii="Calibri" w:hAnsi="Calibri" w:cs="Calibri"/>
        </w:rPr>
        <w:t xml:space="preserve"> </w:t>
      </w:r>
    </w:p>
    <w:p w:rsidR="00A8465B" w:rsidRDefault="009651D2" w:rsidP="009651D2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proofErr w:type="spellStart"/>
      <w:r w:rsidRPr="00A8465B">
        <w:rPr>
          <w:rFonts w:ascii="Calibri" w:hAnsi="Calibri" w:cs="Calibri"/>
        </w:rPr>
        <w:t>Transjug</w:t>
      </w:r>
      <w:proofErr w:type="spellEnd"/>
      <w:r>
        <w:rPr>
          <w:rFonts w:ascii="Calibri" w:hAnsi="Calibri" w:cs="Calibri"/>
        </w:rPr>
        <w:t xml:space="preserve"> d.o.o.</w:t>
      </w:r>
      <w:r w:rsidRPr="00A8465B">
        <w:rPr>
          <w:rFonts w:ascii="Calibri" w:hAnsi="Calibri" w:cs="Calibri"/>
        </w:rPr>
        <w:t xml:space="preserve">           </w:t>
      </w:r>
      <w:r w:rsidR="008541BF">
        <w:rPr>
          <w:rFonts w:ascii="Calibri" w:hAnsi="Calibri" w:cs="Calibri"/>
        </w:rPr>
        <w:t xml:space="preserve">              </w:t>
      </w:r>
      <w:r w:rsidR="00607CB5">
        <w:rPr>
          <w:rFonts w:ascii="Calibri" w:hAnsi="Calibri" w:cs="Calibri"/>
        </w:rPr>
        <w:t xml:space="preserve">  </w:t>
      </w:r>
      <w:r w:rsidR="006233CB">
        <w:rPr>
          <w:rFonts w:ascii="Calibri" w:hAnsi="Calibri" w:cs="Calibri"/>
        </w:rPr>
        <w:t xml:space="preserve"> </w:t>
      </w:r>
      <w:r w:rsidRPr="00A8465B">
        <w:rPr>
          <w:rFonts w:ascii="Calibri" w:hAnsi="Calibri" w:cs="Calibri"/>
        </w:rPr>
        <w:t>15.300,00</w:t>
      </w:r>
    </w:p>
    <w:p w:rsidR="00A8465B" w:rsidRPr="008541BF" w:rsidRDefault="00A8465B" w:rsidP="00A8465B">
      <w:pPr>
        <w:spacing w:after="0" w:line="240" w:lineRule="auto"/>
        <w:rPr>
          <w:rFonts w:ascii="Calibri" w:hAnsi="Calibri" w:cs="Calibri"/>
          <w:bCs/>
          <w:i/>
        </w:rPr>
      </w:pPr>
      <w:r w:rsidRPr="008541BF">
        <w:rPr>
          <w:rFonts w:ascii="Calibri" w:hAnsi="Calibri" w:cs="Calibri"/>
          <w:bCs/>
          <w:i/>
        </w:rPr>
        <w:lastRenderedPageBreak/>
        <w:t>Županja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Cs/>
        </w:rPr>
      </w:pPr>
      <w:proofErr w:type="spellStart"/>
      <w:r w:rsidRPr="00A8465B">
        <w:rPr>
          <w:rFonts w:ascii="Calibri" w:hAnsi="Calibri" w:cs="Calibri"/>
          <w:bCs/>
        </w:rPr>
        <w:t>Transjug</w:t>
      </w:r>
      <w:proofErr w:type="spellEnd"/>
      <w:r w:rsidRPr="00A8465B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d.o.o.</w:t>
      </w:r>
      <w:r w:rsidRPr="00A8465B">
        <w:rPr>
          <w:rFonts w:ascii="Calibri" w:hAnsi="Calibri" w:cs="Calibri"/>
          <w:bCs/>
        </w:rPr>
        <w:t xml:space="preserve">                  </w:t>
      </w:r>
      <w:r w:rsidR="008541BF">
        <w:rPr>
          <w:rFonts w:ascii="Calibri" w:hAnsi="Calibri" w:cs="Calibri"/>
          <w:bCs/>
        </w:rPr>
        <w:t xml:space="preserve">   </w:t>
      </w:r>
      <w:r w:rsidRPr="00A8465B">
        <w:rPr>
          <w:rFonts w:ascii="Calibri" w:hAnsi="Calibri" w:cs="Calibri"/>
          <w:bCs/>
        </w:rPr>
        <w:t xml:space="preserve">  </w:t>
      </w:r>
      <w:r w:rsidR="008541BF">
        <w:rPr>
          <w:rFonts w:ascii="Calibri" w:hAnsi="Calibri" w:cs="Calibri"/>
          <w:bCs/>
        </w:rPr>
        <w:t xml:space="preserve"> </w:t>
      </w:r>
      <w:r w:rsidR="00607CB5">
        <w:rPr>
          <w:rFonts w:ascii="Calibri" w:hAnsi="Calibri" w:cs="Calibri"/>
          <w:bCs/>
        </w:rPr>
        <w:t xml:space="preserve">   </w:t>
      </w:r>
      <w:r>
        <w:rPr>
          <w:rFonts w:ascii="Calibri" w:hAnsi="Calibri" w:cs="Calibri"/>
          <w:bCs/>
        </w:rPr>
        <w:t xml:space="preserve"> </w:t>
      </w:r>
      <w:r w:rsidRPr="00A8465B">
        <w:rPr>
          <w:rFonts w:ascii="Calibri" w:hAnsi="Calibri" w:cs="Calibri"/>
          <w:bCs/>
        </w:rPr>
        <w:t>17.250,00</w:t>
      </w:r>
      <w:r w:rsidRPr="00A8465B">
        <w:rPr>
          <w:rFonts w:ascii="Calibri" w:hAnsi="Calibri" w:cs="Calibri"/>
          <w:color w:val="C00000"/>
        </w:rPr>
        <w:t xml:space="preserve"> 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Cs/>
        </w:rPr>
      </w:pPr>
      <w:r w:rsidRPr="00A8465B">
        <w:rPr>
          <w:rFonts w:ascii="Calibri" w:hAnsi="Calibri" w:cs="Calibri"/>
        </w:rPr>
        <w:t xml:space="preserve">Tempo  </w:t>
      </w:r>
      <w:r>
        <w:rPr>
          <w:rFonts w:ascii="Calibri" w:hAnsi="Calibri" w:cs="Calibri"/>
        </w:rPr>
        <w:t>d.o.o.</w:t>
      </w:r>
      <w:r w:rsidRPr="00A8465B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t xml:space="preserve"> </w:t>
      </w:r>
      <w:r w:rsidR="008541BF">
        <w:rPr>
          <w:rFonts w:ascii="Calibri" w:hAnsi="Calibri" w:cs="Calibri"/>
        </w:rPr>
        <w:t xml:space="preserve">    </w:t>
      </w:r>
      <w:r w:rsidR="00607CB5">
        <w:rPr>
          <w:rFonts w:ascii="Calibri" w:hAnsi="Calibri" w:cs="Calibri"/>
        </w:rPr>
        <w:t xml:space="preserve">   </w:t>
      </w:r>
      <w:r w:rsidRPr="00A8465B">
        <w:rPr>
          <w:rFonts w:ascii="Calibri" w:hAnsi="Calibri" w:cs="Calibri"/>
        </w:rPr>
        <w:t>12.000,00</w:t>
      </w:r>
    </w:p>
    <w:p w:rsidR="00A8465B" w:rsidRPr="00333AF6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Cs/>
        </w:rPr>
      </w:pPr>
      <w:proofErr w:type="spellStart"/>
      <w:r w:rsidRPr="00A8465B">
        <w:rPr>
          <w:rFonts w:ascii="Calibri" w:hAnsi="Calibri" w:cs="Calibri"/>
        </w:rPr>
        <w:t>Zagrebšped</w:t>
      </w:r>
      <w:proofErr w:type="spellEnd"/>
      <w:r>
        <w:rPr>
          <w:rFonts w:ascii="Calibri" w:hAnsi="Calibri" w:cs="Calibri"/>
        </w:rPr>
        <w:t xml:space="preserve"> d.o.o.</w:t>
      </w:r>
      <w:r w:rsidRPr="00A8465B">
        <w:rPr>
          <w:rFonts w:ascii="Calibri" w:hAnsi="Calibri" w:cs="Calibri"/>
        </w:rPr>
        <w:t xml:space="preserve">                </w:t>
      </w:r>
      <w:r w:rsidR="008541BF">
        <w:rPr>
          <w:rFonts w:ascii="Calibri" w:hAnsi="Calibri" w:cs="Calibri"/>
        </w:rPr>
        <w:t xml:space="preserve">    </w:t>
      </w:r>
      <w:r w:rsidR="00607CB5">
        <w:rPr>
          <w:rFonts w:ascii="Calibri" w:hAnsi="Calibri" w:cs="Calibri"/>
        </w:rPr>
        <w:t xml:space="preserve">   </w:t>
      </w:r>
      <w:r w:rsidRPr="00A8465B">
        <w:rPr>
          <w:rFonts w:ascii="Calibri" w:hAnsi="Calibri" w:cs="Calibri"/>
        </w:rPr>
        <w:t>11.065,00</w:t>
      </w:r>
    </w:p>
    <w:p w:rsidR="00B70B1E" w:rsidRPr="008541BF" w:rsidRDefault="00B70B1E" w:rsidP="00B70B1E">
      <w:pPr>
        <w:spacing w:after="0" w:line="240" w:lineRule="auto"/>
        <w:rPr>
          <w:rFonts w:ascii="Calibri" w:hAnsi="Calibri" w:cs="Calibri"/>
          <w:bCs/>
          <w:i/>
        </w:rPr>
      </w:pPr>
      <w:r w:rsidRPr="008541BF">
        <w:rPr>
          <w:rFonts w:ascii="Calibri" w:hAnsi="Calibri" w:cs="Calibri"/>
          <w:bCs/>
          <w:i/>
        </w:rPr>
        <w:t xml:space="preserve">Nova Sela </w:t>
      </w:r>
    </w:p>
    <w:p w:rsidR="008541BF" w:rsidRPr="00B70B1E" w:rsidRDefault="008541BF" w:rsidP="008541B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B70B1E">
        <w:rPr>
          <w:rFonts w:ascii="Calibri" w:eastAsia="Times New Roman" w:hAnsi="Calibri" w:cs="Calibri"/>
        </w:rPr>
        <w:t>Transjug</w:t>
      </w:r>
      <w:proofErr w:type="spellEnd"/>
      <w:r w:rsidRPr="00B70B1E">
        <w:rPr>
          <w:rFonts w:ascii="Calibri" w:eastAsia="Times New Roman" w:hAnsi="Calibri" w:cs="Calibri"/>
        </w:rPr>
        <w:t xml:space="preserve">  d.o.o.    </w:t>
      </w:r>
      <w:r>
        <w:rPr>
          <w:rFonts w:ascii="Calibri" w:eastAsia="Times New Roman" w:hAnsi="Calibri" w:cs="Calibri"/>
        </w:rPr>
        <w:t xml:space="preserve">                   </w:t>
      </w:r>
      <w:r w:rsidR="00607CB5">
        <w:rPr>
          <w:rFonts w:ascii="Calibri" w:eastAsia="Times New Roman" w:hAnsi="Calibri" w:cs="Calibri"/>
        </w:rPr>
        <w:t xml:space="preserve">   </w:t>
      </w:r>
      <w:r w:rsidRPr="00B70B1E">
        <w:rPr>
          <w:rFonts w:ascii="Calibri" w:eastAsia="Times New Roman" w:hAnsi="Calibri" w:cs="Calibri"/>
        </w:rPr>
        <w:t xml:space="preserve"> 12.100,00</w:t>
      </w:r>
    </w:p>
    <w:p w:rsidR="00B70B1E" w:rsidRPr="00B70B1E" w:rsidRDefault="00B70B1E" w:rsidP="00B70B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B70B1E">
        <w:rPr>
          <w:rFonts w:ascii="Calibri" w:eastAsia="Times New Roman" w:hAnsi="Calibri" w:cs="Calibri"/>
        </w:rPr>
        <w:t xml:space="preserve">CKTZ d.o.o.             </w:t>
      </w:r>
      <w:r w:rsidR="008541BF">
        <w:rPr>
          <w:rFonts w:ascii="Calibri" w:eastAsia="Times New Roman" w:hAnsi="Calibri" w:cs="Calibri"/>
        </w:rPr>
        <w:t xml:space="preserve">                    </w:t>
      </w:r>
      <w:r w:rsidR="00607CB5">
        <w:rPr>
          <w:rFonts w:ascii="Calibri" w:eastAsia="Times New Roman" w:hAnsi="Calibri" w:cs="Calibri"/>
        </w:rPr>
        <w:t xml:space="preserve">   </w:t>
      </w:r>
      <w:r w:rsidRPr="00B70B1E">
        <w:rPr>
          <w:rFonts w:ascii="Calibri" w:eastAsia="Times New Roman" w:hAnsi="Calibri" w:cs="Calibri"/>
        </w:rPr>
        <w:t> 9.731,00</w:t>
      </w:r>
    </w:p>
    <w:p w:rsidR="00B70B1E" w:rsidRPr="00B70B1E" w:rsidRDefault="00B70B1E" w:rsidP="00B70B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Viator&amp;Vektor</w:t>
      </w:r>
      <w:proofErr w:type="spellEnd"/>
      <w:r>
        <w:rPr>
          <w:rFonts w:ascii="Calibri" w:eastAsia="Times New Roman" w:hAnsi="Calibri" w:cs="Calibri"/>
        </w:rPr>
        <w:t xml:space="preserve">       </w:t>
      </w:r>
      <w:r w:rsidR="008541BF">
        <w:rPr>
          <w:rFonts w:ascii="Calibri" w:eastAsia="Times New Roman" w:hAnsi="Calibri" w:cs="Calibri"/>
        </w:rPr>
        <w:t xml:space="preserve">                   </w:t>
      </w:r>
      <w:r>
        <w:rPr>
          <w:rFonts w:ascii="Calibri" w:eastAsia="Times New Roman" w:hAnsi="Calibri" w:cs="Calibri"/>
        </w:rPr>
        <w:t xml:space="preserve"> </w:t>
      </w:r>
      <w:r w:rsidR="00607CB5">
        <w:rPr>
          <w:rFonts w:ascii="Calibri" w:eastAsia="Times New Roman" w:hAnsi="Calibri" w:cs="Calibri"/>
        </w:rPr>
        <w:t xml:space="preserve">   </w:t>
      </w:r>
      <w:r w:rsidR="008541B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8.510,00</w:t>
      </w:r>
    </w:p>
    <w:p w:rsidR="0099516E" w:rsidRPr="008541BF" w:rsidRDefault="0099516E" w:rsidP="0099516E">
      <w:pPr>
        <w:spacing w:after="0" w:line="240" w:lineRule="auto"/>
        <w:rPr>
          <w:rFonts w:ascii="Calibri" w:hAnsi="Calibri" w:cs="Calibri"/>
          <w:bCs/>
          <w:i/>
        </w:rPr>
      </w:pPr>
      <w:r w:rsidRPr="008541BF">
        <w:rPr>
          <w:rFonts w:ascii="Calibri" w:hAnsi="Calibri" w:cs="Calibri"/>
          <w:bCs/>
          <w:i/>
        </w:rPr>
        <w:t xml:space="preserve">Stara Gradiška </w:t>
      </w:r>
    </w:p>
    <w:p w:rsidR="0099516E" w:rsidRPr="00EA444D" w:rsidRDefault="0099516E" w:rsidP="0099516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Viator&amp;V</w:t>
      </w:r>
      <w:r w:rsidR="00333AF6">
        <w:rPr>
          <w:rFonts w:ascii="Calibri" w:eastAsia="Times New Roman" w:hAnsi="Calibri" w:cs="Calibri"/>
        </w:rPr>
        <w:t>ektor</w:t>
      </w:r>
      <w:proofErr w:type="spellEnd"/>
      <w:r w:rsidR="00333AF6">
        <w:rPr>
          <w:rFonts w:ascii="Calibri" w:eastAsia="Times New Roman" w:hAnsi="Calibri" w:cs="Calibri"/>
        </w:rPr>
        <w:t>  d.o.o.                 </w:t>
      </w:r>
      <w:r w:rsidRPr="00EA444D">
        <w:rPr>
          <w:rFonts w:ascii="Calibri" w:eastAsia="Times New Roman" w:hAnsi="Calibri" w:cs="Calibri"/>
        </w:rPr>
        <w:t>41.100,00</w:t>
      </w:r>
    </w:p>
    <w:p w:rsidR="0099516E" w:rsidRPr="00EA444D" w:rsidRDefault="0099516E" w:rsidP="0099516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Inter</w:t>
      </w:r>
      <w:r w:rsidR="00333AF6">
        <w:rPr>
          <w:rFonts w:ascii="Calibri" w:eastAsia="Times New Roman" w:hAnsi="Calibri" w:cs="Calibri"/>
        </w:rPr>
        <w:t>šped</w:t>
      </w:r>
      <w:proofErr w:type="spellEnd"/>
      <w:r w:rsidR="00333AF6">
        <w:rPr>
          <w:rFonts w:ascii="Calibri" w:eastAsia="Times New Roman" w:hAnsi="Calibri" w:cs="Calibri"/>
        </w:rPr>
        <w:t xml:space="preserve"> Vukovar d.o.o.           </w:t>
      </w:r>
      <w:r w:rsidRPr="00EA444D">
        <w:rPr>
          <w:rFonts w:ascii="Calibri" w:eastAsia="Times New Roman" w:hAnsi="Calibri" w:cs="Calibri"/>
        </w:rPr>
        <w:t>37.770,00</w:t>
      </w:r>
    </w:p>
    <w:p w:rsidR="0099516E" w:rsidRPr="00EA444D" w:rsidRDefault="00E70542" w:rsidP="0099516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Property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Manag</w:t>
      </w:r>
      <w:r w:rsidR="0099516E" w:rsidRPr="00EA444D">
        <w:rPr>
          <w:rFonts w:ascii="Calibri" w:eastAsia="Times New Roman" w:hAnsi="Calibri" w:cs="Calibri"/>
        </w:rPr>
        <w:t>ment</w:t>
      </w:r>
      <w:proofErr w:type="spellEnd"/>
      <w:r w:rsidR="0099516E" w:rsidRPr="00EA444D">
        <w:rPr>
          <w:rFonts w:ascii="Calibri" w:eastAsia="Times New Roman" w:hAnsi="Calibri" w:cs="Calibri"/>
        </w:rPr>
        <w:t xml:space="preserve"> d.o.o.     36.000,00</w:t>
      </w:r>
    </w:p>
    <w:p w:rsidR="0099516E" w:rsidRPr="00E823F4" w:rsidRDefault="0099516E" w:rsidP="0099516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hAnsi="Calibri" w:cs="Calibri"/>
        </w:rPr>
        <w:t>Zagrebšped</w:t>
      </w:r>
      <w:proofErr w:type="spellEnd"/>
      <w:r w:rsidR="00333AF6">
        <w:rPr>
          <w:rFonts w:ascii="Calibri" w:hAnsi="Calibri" w:cs="Calibri"/>
        </w:rPr>
        <w:t xml:space="preserve"> d.o.o.                       </w:t>
      </w:r>
      <w:r w:rsidRPr="00EA444D">
        <w:rPr>
          <w:rFonts w:ascii="Calibri" w:hAnsi="Calibri" w:cs="Calibri"/>
        </w:rPr>
        <w:t>35.200,00</w:t>
      </w:r>
    </w:p>
    <w:p w:rsidR="0099516E" w:rsidRPr="00EA444D" w:rsidRDefault="0099516E" w:rsidP="0099516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hAnsi="Calibri" w:cs="Calibri"/>
        </w:rPr>
        <w:t>Primacošp</w:t>
      </w:r>
      <w:r w:rsidR="00333AF6">
        <w:rPr>
          <w:rFonts w:ascii="Calibri" w:hAnsi="Calibri" w:cs="Calibri"/>
        </w:rPr>
        <w:t>ed</w:t>
      </w:r>
      <w:proofErr w:type="spellEnd"/>
      <w:r w:rsidR="00333AF6">
        <w:rPr>
          <w:rFonts w:ascii="Calibri" w:hAnsi="Calibri" w:cs="Calibri"/>
        </w:rPr>
        <w:t xml:space="preserve"> d.o.o.                     </w:t>
      </w:r>
      <w:r>
        <w:rPr>
          <w:rFonts w:ascii="Calibri" w:hAnsi="Calibri" w:cs="Calibri"/>
        </w:rPr>
        <w:t>25.100,00</w:t>
      </w:r>
    </w:p>
    <w:p w:rsidR="00156501" w:rsidRPr="00607CB5" w:rsidRDefault="0099516E" w:rsidP="00607CB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A444D">
        <w:rPr>
          <w:rFonts w:ascii="Calibri" w:eastAsia="Times New Roman" w:hAnsi="Calibri" w:cs="Calibri"/>
        </w:rPr>
        <w:t>Tempo  d.o.o.                             </w:t>
      </w:r>
      <w:r w:rsidR="00333AF6">
        <w:rPr>
          <w:rFonts w:ascii="Calibri" w:eastAsia="Times New Roman" w:hAnsi="Calibri" w:cs="Calibri"/>
        </w:rPr>
        <w:t xml:space="preserve"> </w:t>
      </w:r>
      <w:r w:rsidRPr="00EA444D">
        <w:rPr>
          <w:rFonts w:ascii="Calibri" w:eastAsia="Times New Roman" w:hAnsi="Calibri" w:cs="Calibri"/>
        </w:rPr>
        <w:t> 25.000,00</w:t>
      </w:r>
    </w:p>
    <w:p w:rsidR="00366424" w:rsidRPr="008541BF" w:rsidRDefault="00156501" w:rsidP="00156501">
      <w:pPr>
        <w:spacing w:after="0" w:line="240" w:lineRule="auto"/>
        <w:rPr>
          <w:rFonts w:ascii="Calibri" w:hAnsi="Calibri" w:cs="Calibri"/>
          <w:bCs/>
          <w:i/>
        </w:rPr>
      </w:pPr>
      <w:proofErr w:type="spellStart"/>
      <w:r w:rsidRPr="008541BF">
        <w:rPr>
          <w:rFonts w:ascii="Calibri" w:hAnsi="Calibri" w:cs="Calibri"/>
          <w:bCs/>
          <w:i/>
        </w:rPr>
        <w:t>Vinjani</w:t>
      </w:r>
      <w:proofErr w:type="spellEnd"/>
      <w:r w:rsidRPr="008541BF">
        <w:rPr>
          <w:rFonts w:ascii="Calibri" w:hAnsi="Calibri" w:cs="Calibri"/>
          <w:bCs/>
          <w:i/>
        </w:rPr>
        <w:t xml:space="preserve"> Donji </w:t>
      </w:r>
    </w:p>
    <w:p w:rsidR="00156501" w:rsidRPr="00366424" w:rsidRDefault="00366424" w:rsidP="00366424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bCs/>
        </w:rPr>
      </w:pPr>
      <w:r w:rsidRPr="00366424">
        <w:rPr>
          <w:rFonts w:ascii="Calibri" w:eastAsia="Times New Roman" w:hAnsi="Calibri" w:cs="Calibri"/>
        </w:rPr>
        <w:t xml:space="preserve">Logicro d.o.o.          </w:t>
      </w:r>
      <w:r w:rsidR="008541BF">
        <w:rPr>
          <w:rFonts w:ascii="Calibri" w:eastAsia="Times New Roman" w:hAnsi="Calibri" w:cs="Calibri"/>
        </w:rPr>
        <w:t xml:space="preserve">                    </w:t>
      </w:r>
      <w:r w:rsidRPr="00366424">
        <w:rPr>
          <w:rFonts w:ascii="Calibri" w:eastAsia="Times New Roman" w:hAnsi="Calibri" w:cs="Calibri"/>
        </w:rPr>
        <w:t xml:space="preserve">  17.050,00</w:t>
      </w:r>
    </w:p>
    <w:p w:rsidR="00156501" w:rsidRPr="00EA444D" w:rsidRDefault="00156501" w:rsidP="0015650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A444D">
        <w:rPr>
          <w:rFonts w:ascii="Calibri" w:eastAsia="Times New Roman" w:hAnsi="Calibri" w:cs="Calibri"/>
        </w:rPr>
        <w:t xml:space="preserve">CKTZ  d.o.o.               </w:t>
      </w:r>
      <w:r w:rsidR="00607CB5">
        <w:rPr>
          <w:rFonts w:ascii="Calibri" w:eastAsia="Times New Roman" w:hAnsi="Calibri" w:cs="Calibri"/>
        </w:rPr>
        <w:t xml:space="preserve">                    </w:t>
      </w:r>
      <w:r w:rsidRPr="00EA444D">
        <w:rPr>
          <w:rFonts w:ascii="Calibri" w:eastAsia="Times New Roman" w:hAnsi="Calibri" w:cs="Calibri"/>
        </w:rPr>
        <w:t>16.851,00</w:t>
      </w:r>
    </w:p>
    <w:p w:rsidR="00156501" w:rsidRDefault="00156501" w:rsidP="0015650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Transjug</w:t>
      </w:r>
      <w:proofErr w:type="spellEnd"/>
      <w:r w:rsidRPr="00EA444D">
        <w:rPr>
          <w:rFonts w:ascii="Calibri" w:eastAsia="Times New Roman" w:hAnsi="Calibri" w:cs="Calibri"/>
        </w:rPr>
        <w:t xml:space="preserve"> d.o.o.          </w:t>
      </w:r>
      <w:r w:rsidR="00607CB5">
        <w:rPr>
          <w:rFonts w:ascii="Calibri" w:eastAsia="Times New Roman" w:hAnsi="Calibri" w:cs="Calibri"/>
        </w:rPr>
        <w:t xml:space="preserve">                   </w:t>
      </w:r>
      <w:r w:rsidRPr="00EA444D">
        <w:rPr>
          <w:rFonts w:ascii="Calibri" w:eastAsia="Times New Roman" w:hAnsi="Calibri" w:cs="Calibri"/>
        </w:rPr>
        <w:t>16.840,00</w:t>
      </w:r>
    </w:p>
    <w:p w:rsidR="008541BF" w:rsidRPr="00333AF6" w:rsidRDefault="008541BF" w:rsidP="008541BF">
      <w:pPr>
        <w:spacing w:after="0" w:line="240" w:lineRule="auto"/>
        <w:rPr>
          <w:rFonts w:ascii="Calibri" w:hAnsi="Calibri" w:cs="Calibri"/>
          <w:bCs/>
          <w:i/>
        </w:rPr>
      </w:pPr>
      <w:r w:rsidRPr="00333AF6">
        <w:rPr>
          <w:rFonts w:ascii="Calibri" w:hAnsi="Calibri" w:cs="Calibri"/>
          <w:bCs/>
          <w:i/>
        </w:rPr>
        <w:t xml:space="preserve">Ilok </w:t>
      </w:r>
    </w:p>
    <w:p w:rsidR="008541BF" w:rsidRDefault="008541BF" w:rsidP="008541B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Interšped</w:t>
      </w:r>
      <w:proofErr w:type="spellEnd"/>
      <w:r w:rsidRPr="00EA444D">
        <w:rPr>
          <w:rFonts w:ascii="Calibri" w:eastAsia="Times New Roman" w:hAnsi="Calibri" w:cs="Calibri"/>
        </w:rPr>
        <w:t xml:space="preserve"> Vukovar d.o.o. </w:t>
      </w:r>
      <w:r w:rsidR="00607CB5">
        <w:rPr>
          <w:rFonts w:ascii="Calibri" w:eastAsia="Times New Roman" w:hAnsi="Calibri" w:cs="Calibri"/>
        </w:rPr>
        <w:t xml:space="preserve">         </w:t>
      </w:r>
      <w:r w:rsidRPr="00EA444D">
        <w:rPr>
          <w:rFonts w:ascii="Calibri" w:eastAsia="Times New Roman" w:hAnsi="Calibri" w:cs="Calibri"/>
        </w:rPr>
        <w:t> 37.570,00</w:t>
      </w:r>
    </w:p>
    <w:p w:rsidR="00E70542" w:rsidRDefault="00E70542" w:rsidP="008541B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Primacošped</w:t>
      </w:r>
      <w:proofErr w:type="spellEnd"/>
      <w:r>
        <w:rPr>
          <w:rFonts w:ascii="Calibri" w:eastAsia="Times New Roman" w:hAnsi="Calibri" w:cs="Calibri"/>
        </w:rPr>
        <w:t xml:space="preserve"> d.o.o.            </w:t>
      </w:r>
      <w:r w:rsidR="00607CB5">
        <w:rPr>
          <w:rFonts w:ascii="Calibri" w:eastAsia="Times New Roman" w:hAnsi="Calibri" w:cs="Calibri"/>
        </w:rPr>
        <w:t xml:space="preserve">         </w:t>
      </w:r>
      <w:r>
        <w:rPr>
          <w:rFonts w:ascii="Calibri" w:eastAsia="Times New Roman" w:hAnsi="Calibri" w:cs="Calibri"/>
        </w:rPr>
        <w:t>13.710,00</w:t>
      </w:r>
    </w:p>
    <w:p w:rsidR="00EA444D" w:rsidRPr="00333AF6" w:rsidRDefault="00EA444D" w:rsidP="00EA444D">
      <w:pPr>
        <w:spacing w:after="0" w:line="240" w:lineRule="auto"/>
        <w:rPr>
          <w:rFonts w:ascii="Calibri" w:hAnsi="Calibri" w:cs="Calibri"/>
          <w:bCs/>
          <w:i/>
        </w:rPr>
      </w:pPr>
      <w:r w:rsidRPr="00333AF6">
        <w:rPr>
          <w:rFonts w:ascii="Calibri" w:hAnsi="Calibri" w:cs="Calibri"/>
          <w:bCs/>
          <w:i/>
        </w:rPr>
        <w:t xml:space="preserve">Slavonski </w:t>
      </w:r>
      <w:proofErr w:type="spellStart"/>
      <w:r w:rsidRPr="00333AF6">
        <w:rPr>
          <w:rFonts w:ascii="Calibri" w:hAnsi="Calibri" w:cs="Calibri"/>
          <w:bCs/>
          <w:i/>
        </w:rPr>
        <w:t>Šamac</w:t>
      </w:r>
      <w:proofErr w:type="spellEnd"/>
      <w:r w:rsidRPr="00333AF6">
        <w:rPr>
          <w:rFonts w:ascii="Calibri" w:hAnsi="Calibri" w:cs="Calibri"/>
          <w:bCs/>
          <w:i/>
        </w:rPr>
        <w:t xml:space="preserve"> </w:t>
      </w:r>
    </w:p>
    <w:p w:rsidR="00E70542" w:rsidRDefault="00E70542" w:rsidP="00E7054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Transjug</w:t>
      </w:r>
      <w:proofErr w:type="spellEnd"/>
      <w:r w:rsidRPr="00EA444D">
        <w:rPr>
          <w:rFonts w:ascii="Calibri" w:eastAsia="Times New Roman" w:hAnsi="Calibri" w:cs="Calibri"/>
        </w:rPr>
        <w:t xml:space="preserve">  d.o.o.   </w:t>
      </w:r>
      <w:r>
        <w:rPr>
          <w:rFonts w:ascii="Calibri" w:eastAsia="Times New Roman" w:hAnsi="Calibri" w:cs="Calibri"/>
        </w:rPr>
        <w:t xml:space="preserve">                 </w:t>
      </w:r>
      <w:r w:rsidR="00607CB5">
        <w:rPr>
          <w:rFonts w:ascii="Calibri" w:eastAsia="Times New Roman" w:hAnsi="Calibri" w:cs="Calibri"/>
        </w:rPr>
        <w:t xml:space="preserve">        </w:t>
      </w:r>
      <w:r w:rsidRPr="00EA444D">
        <w:rPr>
          <w:rFonts w:ascii="Calibri" w:eastAsia="Times New Roman" w:hAnsi="Calibri" w:cs="Calibri"/>
        </w:rPr>
        <w:t>31.610,00</w:t>
      </w:r>
    </w:p>
    <w:p w:rsidR="00EA444D" w:rsidRPr="00EA444D" w:rsidRDefault="00EA444D" w:rsidP="00EA44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Cetra</w:t>
      </w:r>
      <w:proofErr w:type="spellEnd"/>
      <w:r w:rsidRPr="00EA444D">
        <w:rPr>
          <w:rFonts w:ascii="Calibri" w:eastAsia="Times New Roman" w:hAnsi="Calibri" w:cs="Calibri"/>
        </w:rPr>
        <w:t xml:space="preserve"> d.d.          </w:t>
      </w:r>
      <w:r w:rsidR="00E70542">
        <w:rPr>
          <w:rFonts w:ascii="Calibri" w:eastAsia="Times New Roman" w:hAnsi="Calibri" w:cs="Calibri"/>
        </w:rPr>
        <w:t xml:space="preserve">                   </w:t>
      </w:r>
      <w:r w:rsidR="00607CB5">
        <w:rPr>
          <w:rFonts w:ascii="Calibri" w:eastAsia="Times New Roman" w:hAnsi="Calibri" w:cs="Calibri"/>
        </w:rPr>
        <w:t xml:space="preserve">        </w:t>
      </w:r>
      <w:r w:rsidR="00E70542">
        <w:rPr>
          <w:rFonts w:ascii="Calibri" w:eastAsia="Times New Roman" w:hAnsi="Calibri" w:cs="Calibri"/>
        </w:rPr>
        <w:t xml:space="preserve"> </w:t>
      </w:r>
      <w:r w:rsidRPr="00EA444D">
        <w:rPr>
          <w:rFonts w:ascii="Calibri" w:eastAsia="Times New Roman" w:hAnsi="Calibri" w:cs="Calibri"/>
        </w:rPr>
        <w:t>26.000,00</w:t>
      </w:r>
    </w:p>
    <w:p w:rsidR="00E823F4" w:rsidRDefault="00E70542" w:rsidP="00EA44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Property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Managament</w:t>
      </w:r>
      <w:proofErr w:type="spellEnd"/>
      <w:r>
        <w:rPr>
          <w:rFonts w:ascii="Calibri" w:eastAsia="Times New Roman" w:hAnsi="Calibri" w:cs="Calibri"/>
        </w:rPr>
        <w:t xml:space="preserve">      </w:t>
      </w:r>
      <w:r w:rsidR="00607CB5">
        <w:rPr>
          <w:rFonts w:ascii="Calibri" w:eastAsia="Times New Roman" w:hAnsi="Calibri" w:cs="Calibri"/>
        </w:rPr>
        <w:t xml:space="preserve">         </w:t>
      </w:r>
      <w:r>
        <w:rPr>
          <w:rFonts w:ascii="Calibri" w:eastAsia="Times New Roman" w:hAnsi="Calibri" w:cs="Calibri"/>
        </w:rPr>
        <w:t>16.000,00</w:t>
      </w:r>
    </w:p>
    <w:p w:rsidR="00EA444D" w:rsidRPr="00333AF6" w:rsidRDefault="00EA444D" w:rsidP="00EA444D">
      <w:pPr>
        <w:spacing w:after="0" w:line="240" w:lineRule="auto"/>
        <w:rPr>
          <w:rFonts w:ascii="Calibri" w:hAnsi="Calibri" w:cs="Calibri"/>
          <w:bCs/>
          <w:i/>
        </w:rPr>
      </w:pPr>
      <w:r w:rsidRPr="00333AF6">
        <w:rPr>
          <w:rFonts w:ascii="Calibri" w:hAnsi="Calibri" w:cs="Calibri"/>
          <w:bCs/>
          <w:i/>
        </w:rPr>
        <w:t>Ličko Petrovo Selo</w:t>
      </w:r>
      <w:r w:rsidR="00E823F4" w:rsidRPr="00333AF6">
        <w:rPr>
          <w:rFonts w:ascii="Calibri" w:hAnsi="Calibri" w:cs="Calibri"/>
          <w:bCs/>
          <w:i/>
        </w:rPr>
        <w:t xml:space="preserve"> </w:t>
      </w:r>
    </w:p>
    <w:p w:rsidR="00EA444D" w:rsidRPr="00EA444D" w:rsidRDefault="00EA444D" w:rsidP="00EA44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Croatiašped</w:t>
      </w:r>
      <w:proofErr w:type="spellEnd"/>
      <w:r w:rsidRPr="00EA444D">
        <w:rPr>
          <w:rFonts w:ascii="Calibri" w:eastAsia="Times New Roman" w:hAnsi="Calibri" w:cs="Calibri"/>
        </w:rPr>
        <w:t xml:space="preserve"> d.d.                </w:t>
      </w:r>
      <w:r w:rsidR="00E70542">
        <w:rPr>
          <w:rFonts w:ascii="Calibri" w:eastAsia="Times New Roman" w:hAnsi="Calibri" w:cs="Calibri"/>
        </w:rPr>
        <w:t xml:space="preserve">    </w:t>
      </w:r>
      <w:r w:rsidR="00607CB5">
        <w:rPr>
          <w:rFonts w:ascii="Calibri" w:eastAsia="Times New Roman" w:hAnsi="Calibri" w:cs="Calibri"/>
        </w:rPr>
        <w:t xml:space="preserve">      </w:t>
      </w:r>
      <w:r w:rsidRPr="00EA444D">
        <w:rPr>
          <w:rFonts w:ascii="Calibri" w:eastAsia="Times New Roman" w:hAnsi="Calibri" w:cs="Calibri"/>
        </w:rPr>
        <w:t>15.865,00</w:t>
      </w:r>
    </w:p>
    <w:p w:rsidR="00E823F4" w:rsidRDefault="00EA444D" w:rsidP="00EA44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</w:rPr>
      </w:pPr>
      <w:proofErr w:type="spellStart"/>
      <w:r w:rsidRPr="00EA444D">
        <w:rPr>
          <w:rFonts w:ascii="Calibri" w:eastAsia="Times New Roman" w:hAnsi="Calibri" w:cs="Calibri"/>
        </w:rPr>
        <w:t>Interšped</w:t>
      </w:r>
      <w:proofErr w:type="spellEnd"/>
      <w:r w:rsidRPr="00EA444D">
        <w:rPr>
          <w:rFonts w:ascii="Calibri" w:eastAsia="Times New Roman" w:hAnsi="Calibri" w:cs="Calibri"/>
        </w:rPr>
        <w:t xml:space="preserve"> Vukovar d.o.o.     </w:t>
      </w:r>
      <w:r w:rsidR="00607CB5">
        <w:rPr>
          <w:rFonts w:ascii="Calibri" w:eastAsia="Times New Roman" w:hAnsi="Calibri" w:cs="Calibri"/>
        </w:rPr>
        <w:t xml:space="preserve">      </w:t>
      </w:r>
      <w:r w:rsidRPr="00EA444D">
        <w:rPr>
          <w:rFonts w:ascii="Calibri" w:eastAsia="Times New Roman" w:hAnsi="Calibri" w:cs="Calibri"/>
        </w:rPr>
        <w:t>14.007,00</w:t>
      </w:r>
      <w:r w:rsidRPr="00EA444D">
        <w:rPr>
          <w:rFonts w:ascii="Calibri" w:eastAsia="Times New Roman" w:hAnsi="Calibri" w:cs="Calibri"/>
          <w:bCs/>
        </w:rPr>
        <w:t> </w:t>
      </w:r>
    </w:p>
    <w:p w:rsidR="00EA444D" w:rsidRPr="00EA444D" w:rsidRDefault="00E823F4" w:rsidP="00EA44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?</w:t>
      </w:r>
      <w:r w:rsidR="00EA444D" w:rsidRPr="00EA444D">
        <w:rPr>
          <w:rFonts w:ascii="Calibri" w:eastAsia="Times New Roman" w:hAnsi="Calibri" w:cs="Calibri"/>
          <w:bCs/>
        </w:rPr>
        <w:t xml:space="preserve"> </w:t>
      </w:r>
    </w:p>
    <w:p w:rsidR="00EA444D" w:rsidRPr="00EA444D" w:rsidRDefault="00EA444D" w:rsidP="00EA444D">
      <w:pPr>
        <w:spacing w:after="0" w:line="240" w:lineRule="auto"/>
        <w:ind w:left="720"/>
        <w:rPr>
          <w:rFonts w:ascii="Calibri" w:hAnsi="Calibri" w:cs="Calibri"/>
          <w:color w:val="FF0000"/>
        </w:rPr>
      </w:pPr>
    </w:p>
    <w:p w:rsidR="00EA444D" w:rsidRDefault="00EA444D" w:rsidP="00E6765E">
      <w:pPr>
        <w:jc w:val="both"/>
      </w:pPr>
    </w:p>
    <w:sectPr w:rsidR="00EA444D" w:rsidSect="00CB7A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D0C80"/>
    <w:multiLevelType w:val="hybridMultilevel"/>
    <w:tmpl w:val="4FA259A0"/>
    <w:lvl w:ilvl="0" w:tplc="1BAE2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0A"/>
    <w:rsid w:val="00106BD1"/>
    <w:rsid w:val="00156501"/>
    <w:rsid w:val="0018405C"/>
    <w:rsid w:val="001E01AB"/>
    <w:rsid w:val="002229F2"/>
    <w:rsid w:val="002E7BA2"/>
    <w:rsid w:val="002F1AD7"/>
    <w:rsid w:val="00333AF6"/>
    <w:rsid w:val="00362590"/>
    <w:rsid w:val="00366424"/>
    <w:rsid w:val="00390D34"/>
    <w:rsid w:val="003A416D"/>
    <w:rsid w:val="003C5415"/>
    <w:rsid w:val="003F1EEF"/>
    <w:rsid w:val="00406131"/>
    <w:rsid w:val="0041650E"/>
    <w:rsid w:val="005B2510"/>
    <w:rsid w:val="005B270B"/>
    <w:rsid w:val="005F287C"/>
    <w:rsid w:val="005F3DC7"/>
    <w:rsid w:val="00607CB5"/>
    <w:rsid w:val="006233CB"/>
    <w:rsid w:val="006E1433"/>
    <w:rsid w:val="00832219"/>
    <w:rsid w:val="008541BF"/>
    <w:rsid w:val="00897DBA"/>
    <w:rsid w:val="00943A12"/>
    <w:rsid w:val="009651D2"/>
    <w:rsid w:val="00980388"/>
    <w:rsid w:val="0099516E"/>
    <w:rsid w:val="009B6566"/>
    <w:rsid w:val="00A8465B"/>
    <w:rsid w:val="00B45D19"/>
    <w:rsid w:val="00B70B1E"/>
    <w:rsid w:val="00BE4238"/>
    <w:rsid w:val="00C37A0A"/>
    <w:rsid w:val="00CA6610"/>
    <w:rsid w:val="00CB52E4"/>
    <w:rsid w:val="00CB7A3C"/>
    <w:rsid w:val="00CF3DE9"/>
    <w:rsid w:val="00DA1595"/>
    <w:rsid w:val="00DA76B9"/>
    <w:rsid w:val="00DC3D05"/>
    <w:rsid w:val="00E6765E"/>
    <w:rsid w:val="00E70542"/>
    <w:rsid w:val="00E823F4"/>
    <w:rsid w:val="00E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4430"/>
  <w15:chartTrackingRefBased/>
  <w15:docId w15:val="{6F489D11-5DFB-459B-B1C6-B5A51B7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A3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6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Pisačić Krističević</dc:creator>
  <cp:keywords/>
  <dc:description/>
  <cp:lastModifiedBy>Sandra Pisačić Krističević</cp:lastModifiedBy>
  <cp:revision>2</cp:revision>
  <cp:lastPrinted>2022-09-28T09:19:00Z</cp:lastPrinted>
  <dcterms:created xsi:type="dcterms:W3CDTF">2022-09-28T09:25:00Z</dcterms:created>
  <dcterms:modified xsi:type="dcterms:W3CDTF">2022-09-28T09:25:00Z</dcterms:modified>
</cp:coreProperties>
</file>